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7AE4"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jc w:val="center"/>
        <w:rPr>
          <w:rFonts w:ascii="Times New Roman" w:eastAsia="Calibri" w:hAnsi="Times New Roman" w:cs="Times New Roman"/>
          <w:b/>
        </w:rPr>
      </w:pPr>
      <w:r w:rsidRPr="004371E4">
        <w:rPr>
          <w:rFonts w:ascii="Times New Roman" w:eastAsia="Calibri" w:hAnsi="Times New Roman" w:cs="Times New Roman"/>
          <w:b/>
        </w:rPr>
        <w:t>IN THE UNITED STATES BANKRUPTCY COURT</w:t>
      </w:r>
    </w:p>
    <w:p w14:paraId="29D94E6D"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jc w:val="center"/>
        <w:rPr>
          <w:rFonts w:ascii="Times New Roman" w:eastAsia="Calibri" w:hAnsi="Times New Roman" w:cs="Times New Roman"/>
          <w:b/>
        </w:rPr>
      </w:pPr>
      <w:r w:rsidRPr="004371E4">
        <w:rPr>
          <w:rFonts w:ascii="Times New Roman" w:eastAsia="Calibri" w:hAnsi="Times New Roman" w:cs="Times New Roman"/>
          <w:b/>
        </w:rPr>
        <w:t>FOR THE MIDDLE DISTRICT OF GEORGIA</w:t>
      </w:r>
    </w:p>
    <w:p w14:paraId="10A27E06"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jc w:val="center"/>
        <w:rPr>
          <w:rFonts w:ascii="Times New Roman" w:eastAsia="Calibri" w:hAnsi="Times New Roman" w:cs="Times New Roman"/>
          <w:b/>
        </w:rPr>
      </w:pPr>
      <w:r w:rsidRPr="004371E4">
        <w:rPr>
          <w:rFonts w:ascii="Times New Roman" w:eastAsia="Calibri" w:hAnsi="Times New Roman" w:cs="Times New Roman"/>
          <w:b/>
        </w:rPr>
        <w:t>__________ DIVISION</w:t>
      </w:r>
      <w:r w:rsidRPr="004371E4">
        <w:rPr>
          <w:rFonts w:ascii="Times New Roman" w:eastAsia="Calibri" w:hAnsi="Times New Roman" w:cs="Times New Roman"/>
          <w:b/>
        </w:rPr>
        <w:br/>
      </w:r>
    </w:p>
    <w:p w14:paraId="44C9582A"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t>In re:</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w:t>
      </w:r>
      <w:r w:rsidRPr="004371E4">
        <w:rPr>
          <w:rFonts w:ascii="Times New Roman" w:eastAsia="Calibri" w:hAnsi="Times New Roman" w:cs="Times New Roman"/>
        </w:rPr>
        <w:tab/>
        <w:t>BANKRUPTCY CASE</w:t>
      </w:r>
    </w:p>
    <w:p w14:paraId="7B480EA2"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w:t>
      </w:r>
    </w:p>
    <w:p w14:paraId="166652B7"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t>IMA SAMPLE</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w:t>
      </w:r>
      <w:r w:rsidRPr="004371E4">
        <w:rPr>
          <w:rFonts w:ascii="Times New Roman" w:eastAsia="Calibri" w:hAnsi="Times New Roman" w:cs="Times New Roman"/>
        </w:rPr>
        <w:tab/>
        <w:t>NO: 17-10000 ___ (presiding judge initials)</w:t>
      </w:r>
      <w:r w:rsidRPr="004371E4">
        <w:rPr>
          <w:rFonts w:ascii="Times New Roman" w:eastAsia="Calibri" w:hAnsi="Times New Roman" w:cs="Times New Roman"/>
        </w:rPr>
        <w:tab/>
      </w:r>
    </w:p>
    <w:p w14:paraId="6E8005AD"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w:t>
      </w:r>
    </w:p>
    <w:p w14:paraId="4066BDD3"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Debtor(s)</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w:t>
      </w:r>
      <w:r w:rsidRPr="004371E4">
        <w:rPr>
          <w:rFonts w:ascii="Times New Roman" w:eastAsia="Calibri" w:hAnsi="Times New Roman" w:cs="Times New Roman"/>
        </w:rPr>
        <w:tab/>
        <w:t>CHAPTER 13 PROCEEDING</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p>
    <w:p w14:paraId="02AF206A"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p>
    <w:p w14:paraId="137B2940"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jc w:val="center"/>
        <w:rPr>
          <w:rFonts w:ascii="Times New Roman" w:eastAsia="Calibri" w:hAnsi="Times New Roman" w:cs="Times New Roman"/>
          <w:u w:val="single"/>
        </w:rPr>
      </w:pPr>
      <w:r w:rsidRPr="004371E4">
        <w:rPr>
          <w:rFonts w:ascii="Times New Roman" w:eastAsia="Calibri" w:hAnsi="Times New Roman" w:cs="Times New Roman"/>
          <w:u w:val="single"/>
        </w:rPr>
        <w:t>NOTICE OF MOTION TO MODIFY CHAPTER 13 PLAN BEFORE CONFIRMATION</w:t>
      </w:r>
    </w:p>
    <w:p w14:paraId="76EA2C34"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jc w:val="center"/>
        <w:rPr>
          <w:rFonts w:ascii="Times New Roman" w:eastAsia="Calibri" w:hAnsi="Times New Roman" w:cs="Times New Roman"/>
          <w:b/>
          <w:i/>
        </w:rPr>
      </w:pPr>
      <w:r w:rsidRPr="004371E4">
        <w:rPr>
          <w:rFonts w:ascii="Times New Roman" w:eastAsia="Calibri" w:hAnsi="Times New Roman" w:cs="Times New Roman"/>
          <w:b/>
          <w:i/>
          <w:u w:val="single"/>
        </w:rPr>
        <w:t>WITH RESCHEDULED CONFIRMATION DATE</w:t>
      </w:r>
    </w:p>
    <w:p w14:paraId="10AEC154"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p>
    <w:p w14:paraId="1B3B5F80"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(Movant), DEBTOR(S) IN THE ABOVE-STYLED BANKRUPTCY MATTER, HAS FILED DOCUMENTS WITH THE COURT TO MODIFY DEBTOR’S CHAPTER 13 PLAN PRIOR TO CONFIRMATION.</w:t>
      </w:r>
    </w:p>
    <w:p w14:paraId="4FCB7CE1"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4C82933D"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b/>
        </w:rPr>
      </w:pPr>
      <w:r w:rsidRPr="004371E4">
        <w:rPr>
          <w:rFonts w:ascii="Times New Roman" w:eastAsia="Calibri" w:hAnsi="Times New Roman" w:cs="Times New Roman"/>
          <w:b/>
          <w:u w:val="single"/>
        </w:rPr>
        <w:t xml:space="preserve">YOUR RIGHTS MAY BE AFFECTED. </w:t>
      </w:r>
      <w:r w:rsidRPr="004371E4">
        <w:rPr>
          <w:rFonts w:ascii="Times New Roman" w:eastAsia="Calibri" w:hAnsi="Times New Roman" w:cs="Times New Roman"/>
          <w:b/>
        </w:rPr>
        <w:t xml:space="preserve"> You should read these documents carefully and discuss them with your attorney, if you have one in this bankruptcy case. </w:t>
      </w:r>
      <w:r w:rsidRPr="004371E4">
        <w:rPr>
          <w:rFonts w:ascii="Times New Roman" w:eastAsia="Calibri" w:hAnsi="Times New Roman" w:cs="Times New Roman"/>
          <w:b/>
          <w:u w:val="single"/>
        </w:rPr>
        <w:t>If you do not have an attorney, you may wish to consult one</w:t>
      </w:r>
      <w:r w:rsidRPr="004371E4">
        <w:rPr>
          <w:rFonts w:ascii="Times New Roman" w:eastAsia="Calibri" w:hAnsi="Times New Roman" w:cs="Times New Roman"/>
          <w:b/>
        </w:rPr>
        <w:t>. If not served with this notice in accordance with the Bankruptcy Code or the Federal Rules of Bankruptcy Procedure, a copy of the motion may be obtained upon written request to counsel for the Movant (identified below) or at the Clerk’s office.</w:t>
      </w:r>
    </w:p>
    <w:p w14:paraId="48575A49"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5A2F752A"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The original confirmation hearing was scheduled for ________________(date), 20__.</w:t>
      </w:r>
      <w:r w:rsidRPr="004371E4">
        <w:rPr>
          <w:rFonts w:ascii="Times New Roman" w:eastAsia="Calibri" w:hAnsi="Times New Roman" w:cs="Times New Roman"/>
          <w:b/>
        </w:rPr>
        <w:t xml:space="preserve"> </w:t>
      </w:r>
      <w:r w:rsidRPr="004371E4">
        <w:rPr>
          <w:rFonts w:ascii="Times New Roman" w:eastAsia="Calibri" w:hAnsi="Times New Roman" w:cs="Times New Roman"/>
        </w:rPr>
        <w:t>If you do not want the court to grant this motion, or if you want the court to consider your views on the motion, then you or your attorney shall file with the court a written objection or response no later than 7 days before the date set for the rescheduled confirmation</w:t>
      </w:r>
      <w:r>
        <w:rPr>
          <w:rFonts w:ascii="Times New Roman" w:eastAsia="Calibri" w:hAnsi="Times New Roman" w:cs="Times New Roman"/>
        </w:rPr>
        <w:t xml:space="preserve"> hearing</w:t>
      </w:r>
      <w:r w:rsidRPr="004371E4">
        <w:rPr>
          <w:rFonts w:ascii="Times New Roman" w:eastAsia="Calibri" w:hAnsi="Times New Roman" w:cs="Times New Roman"/>
        </w:rPr>
        <w:t xml:space="preserve"> noted below </w:t>
      </w:r>
      <w:r w:rsidRPr="004371E4">
        <w:rPr>
          <w:rFonts w:ascii="Times New Roman" w:eastAsia="Calibri" w:hAnsi="Times New Roman" w:cs="Times New Roman"/>
          <w:b/>
        </w:rPr>
        <w:t>and attend the rescheduled confirmation hearing.</w:t>
      </w:r>
      <w:r w:rsidRPr="004371E4">
        <w:rPr>
          <w:rFonts w:ascii="Times New Roman" w:eastAsia="Calibri" w:hAnsi="Times New Roman" w:cs="Times New Roman"/>
        </w:rPr>
        <w:t xml:space="preserve"> The objection or response should be sent to:</w:t>
      </w:r>
    </w:p>
    <w:p w14:paraId="69AEB382"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6E29679A"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[Clerk, U. S. Bankruptcy Court</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[Clerk, U. S. Bankruptcy Court</w:t>
      </w:r>
    </w:p>
    <w:p w14:paraId="457875EE"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Middle District of Georgia</w:t>
      </w:r>
      <w:r w:rsidRPr="004371E4">
        <w:rPr>
          <w:rFonts w:ascii="Times New Roman" w:eastAsia="Calibri" w:hAnsi="Times New Roman" w:cs="Times New Roman"/>
        </w:rPr>
        <w:tab/>
      </w:r>
      <w:r w:rsidRPr="004371E4">
        <w:rPr>
          <w:rFonts w:ascii="Times New Roman" w:eastAsia="Calibri" w:hAnsi="Times New Roman" w:cs="Times New Roman"/>
        </w:rPr>
        <w:tab/>
        <w:t>or</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Middle District of Georgia</w:t>
      </w:r>
    </w:p>
    <w:p w14:paraId="39511662"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P. O. Box 1957</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P. O. Box 2147</w:t>
      </w:r>
    </w:p>
    <w:p w14:paraId="76D48F28"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Macon, Georgia 31202]</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Columbus, Georgia 31902]</w:t>
      </w:r>
    </w:p>
    <w:p w14:paraId="5384DE67"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478-752-3506</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706-649-7837</w:t>
      </w:r>
    </w:p>
    <w:p w14:paraId="2B54EC69"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73FE4D8F"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jc w:val="center"/>
        <w:rPr>
          <w:rFonts w:ascii="Times New Roman" w:eastAsia="Calibri" w:hAnsi="Times New Roman" w:cs="Times New Roman"/>
          <w:sz w:val="22"/>
          <w:szCs w:val="22"/>
        </w:rPr>
      </w:pPr>
      <w:r w:rsidRPr="004371E4">
        <w:rPr>
          <w:rFonts w:ascii="Times New Roman" w:eastAsia="Calibri" w:hAnsi="Times New Roman" w:cs="Times New Roman"/>
          <w:b/>
          <w:sz w:val="22"/>
          <w:szCs w:val="22"/>
        </w:rPr>
        <w:t xml:space="preserve">The </w:t>
      </w:r>
      <w:r w:rsidRPr="004371E4">
        <w:rPr>
          <w:rFonts w:ascii="Times New Roman" w:eastAsia="Calibri" w:hAnsi="Times New Roman" w:cs="Times New Roman"/>
          <w:b/>
          <w:i/>
          <w:sz w:val="22"/>
          <w:szCs w:val="22"/>
          <w:u w:val="single"/>
        </w:rPr>
        <w:t>rescheduled</w:t>
      </w:r>
      <w:r w:rsidRPr="004371E4">
        <w:rPr>
          <w:rFonts w:ascii="Times New Roman" w:eastAsia="Calibri" w:hAnsi="Times New Roman" w:cs="Times New Roman"/>
          <w:b/>
          <w:sz w:val="22"/>
          <w:szCs w:val="22"/>
        </w:rPr>
        <w:t xml:space="preserve"> confirmation hearing shall be held on:</w:t>
      </w:r>
      <w:r w:rsidRPr="004371E4">
        <w:rPr>
          <w:rFonts w:ascii="Times New Roman" w:eastAsia="Calibri" w:hAnsi="Times New Roman" w:cs="Times New Roman"/>
          <w:sz w:val="22"/>
          <w:szCs w:val="22"/>
        </w:rPr>
        <w:t xml:space="preserve"> </w:t>
      </w:r>
    </w:p>
    <w:p w14:paraId="7DF269D8"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jc w:val="center"/>
        <w:rPr>
          <w:rFonts w:ascii="Times New Roman" w:eastAsia="Calibri" w:hAnsi="Times New Roman" w:cs="Times New Roman"/>
        </w:rPr>
      </w:pPr>
    </w:p>
    <w:p w14:paraId="57D39042" w14:textId="77777777" w:rsidR="008F511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jc w:val="center"/>
        <w:rPr>
          <w:rFonts w:ascii="Times New Roman" w:eastAsia="Calibri" w:hAnsi="Times New Roman" w:cs="Times New Roman"/>
          <w:sz w:val="22"/>
          <w:szCs w:val="22"/>
        </w:rPr>
      </w:pPr>
      <w:r w:rsidRPr="004371E4">
        <w:rPr>
          <w:rFonts w:ascii="Times New Roman" w:eastAsia="Calibri" w:hAnsi="Times New Roman" w:cs="Times New Roman"/>
          <w:b/>
          <w:sz w:val="22"/>
          <w:szCs w:val="22"/>
        </w:rPr>
        <w:t>[Date of Scheduled Hearing] at [Time] at the [Location/Address]</w:t>
      </w:r>
      <w:r w:rsidRPr="004371E4">
        <w:rPr>
          <w:rFonts w:ascii="Times New Roman" w:eastAsia="Calibri" w:hAnsi="Times New Roman" w:cs="Times New Roman"/>
          <w:sz w:val="22"/>
          <w:szCs w:val="22"/>
        </w:rPr>
        <w:t>.</w:t>
      </w:r>
    </w:p>
    <w:p w14:paraId="1B464B5B" w14:textId="77777777" w:rsidR="006E708D" w:rsidRDefault="006E708D" w:rsidP="006E708D">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b/>
          <w:sz w:val="22"/>
          <w:szCs w:val="22"/>
        </w:rPr>
      </w:pPr>
    </w:p>
    <w:p w14:paraId="2508AC46" w14:textId="28244597" w:rsidR="006E708D" w:rsidRPr="004371E4" w:rsidRDefault="006E708D" w:rsidP="006E708D">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sz w:val="22"/>
          <w:szCs w:val="22"/>
        </w:rPr>
      </w:pPr>
      <w:r>
        <w:rPr>
          <w:rFonts w:ascii="Times New Roman" w:eastAsia="Calibri" w:hAnsi="Times New Roman" w:cs="Times New Roman"/>
          <w:b/>
          <w:sz w:val="22"/>
          <w:szCs w:val="22"/>
        </w:rPr>
        <w:t>Parties should consult the Court’s website (</w:t>
      </w:r>
      <w:hyperlink r:id="rId4" w:history="1">
        <w:r w:rsidRPr="00040984">
          <w:rPr>
            <w:rStyle w:val="Hyperlink"/>
            <w:rFonts w:ascii="Times New Roman" w:eastAsia="Calibri" w:hAnsi="Times New Roman" w:cs="Times New Roman"/>
            <w:b/>
            <w:sz w:val="22"/>
            <w:szCs w:val="22"/>
          </w:rPr>
          <w:t>www.gamb.uscourts.gov</w:t>
        </w:r>
      </w:hyperlink>
      <w:r>
        <w:rPr>
          <w:rFonts w:ascii="Times New Roman" w:eastAsia="Calibri" w:hAnsi="Times New Roman" w:cs="Times New Roman"/>
          <w:b/>
          <w:sz w:val="22"/>
          <w:szCs w:val="22"/>
        </w:rPr>
        <w:t>) concerning whether the hearing will be in-person, telephonic, or virtual.  Please refer to Administrative Order #145 for more guidance.</w:t>
      </w:r>
    </w:p>
    <w:p w14:paraId="6A521981"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6AA9486C"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 xml:space="preserve">If you mail your response or objection to the court for filing, you shall send it early enough so the court will </w:t>
      </w:r>
      <w:r w:rsidRPr="004371E4">
        <w:rPr>
          <w:rFonts w:ascii="Times New Roman" w:eastAsia="Calibri" w:hAnsi="Times New Roman" w:cs="Times New Roman"/>
          <w:b/>
        </w:rPr>
        <w:t>receive</w:t>
      </w:r>
      <w:r w:rsidRPr="004371E4">
        <w:rPr>
          <w:rFonts w:ascii="Times New Roman" w:eastAsia="Calibri" w:hAnsi="Times New Roman" w:cs="Times New Roman"/>
        </w:rPr>
        <w:t xml:space="preserve"> the objection or response on or before the response date stated above.</w:t>
      </w:r>
    </w:p>
    <w:p w14:paraId="7B4C39E9"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3656A851"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Any response or objection shall also be served on the debtor and trustee.</w:t>
      </w:r>
    </w:p>
    <w:p w14:paraId="3583EAE4"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20D700E6"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b/>
        </w:rPr>
      </w:pPr>
      <w:r w:rsidRPr="004371E4">
        <w:rPr>
          <w:rFonts w:ascii="Times New Roman" w:eastAsia="Calibri" w:hAnsi="Times New Roman" w:cs="Times New Roman"/>
          <w:b/>
        </w:rPr>
        <w:t>If you or your attorney does not take these steps, the court may decide that you do not oppose the relief sought in the motion and may enter an order granting relief.</w:t>
      </w:r>
    </w:p>
    <w:p w14:paraId="734A49C0"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03FC2E8F" w14:textId="5BCCA966"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This notice is sent by the undersigned pursuant to LBR 3015-2(d)(2)(A).</w:t>
      </w:r>
    </w:p>
    <w:p w14:paraId="7C92D553"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280EC5E4"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b/>
        <w:t>Dated this ________________________________</w:t>
      </w:r>
    </w:p>
    <w:p w14:paraId="59CA95AA"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u w:val="single"/>
        </w:rPr>
        <w:t>/s/ Electronic Attorney Signature</w:t>
      </w:r>
    </w:p>
    <w:p w14:paraId="4BDC92CB"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ELECTRONIC ATTORNEY, 123456</w:t>
      </w:r>
    </w:p>
    <w:p w14:paraId="67F84F22"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Attorney for Debtor(s)</w:t>
      </w:r>
    </w:p>
    <w:p w14:paraId="3C00BFF1"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Address Line 1</w:t>
      </w:r>
    </w:p>
    <w:p w14:paraId="03D04C4F"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Address Line 2</w:t>
      </w:r>
    </w:p>
    <w:p w14:paraId="690C1850" w14:textId="77777777" w:rsidR="00412AD6" w:rsidRDefault="00412AD6">
      <w:pPr>
        <w:autoSpaceDE/>
        <w:autoSpaceDN/>
        <w:adjustRightInd/>
        <w:spacing w:after="160" w:line="259" w:lineRule="auto"/>
        <w:rPr>
          <w:rFonts w:ascii="Times New Roman" w:eastAsia="Calibri" w:hAnsi="Times New Roman" w:cs="Times New Roman"/>
          <w:b/>
        </w:rPr>
      </w:pPr>
      <w:r>
        <w:rPr>
          <w:rFonts w:ascii="Times New Roman" w:eastAsia="Calibri" w:hAnsi="Times New Roman" w:cs="Times New Roman"/>
          <w:b/>
        </w:rPr>
        <w:br w:type="page"/>
      </w:r>
    </w:p>
    <w:p w14:paraId="100D95F3"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jc w:val="center"/>
        <w:rPr>
          <w:rFonts w:ascii="Times New Roman" w:eastAsia="Calibri" w:hAnsi="Times New Roman" w:cs="Times New Roman"/>
          <w:b/>
        </w:rPr>
      </w:pPr>
      <w:r w:rsidRPr="004371E4">
        <w:rPr>
          <w:rFonts w:ascii="Times New Roman" w:eastAsia="Calibri" w:hAnsi="Times New Roman" w:cs="Times New Roman"/>
          <w:b/>
        </w:rPr>
        <w:lastRenderedPageBreak/>
        <w:t>IN THE UNITED STATES BANKRUPTCY COURT</w:t>
      </w:r>
    </w:p>
    <w:p w14:paraId="743E396E"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jc w:val="center"/>
        <w:rPr>
          <w:rFonts w:ascii="Times New Roman" w:eastAsia="Calibri" w:hAnsi="Times New Roman" w:cs="Times New Roman"/>
          <w:b/>
        </w:rPr>
      </w:pPr>
      <w:r w:rsidRPr="004371E4">
        <w:rPr>
          <w:rFonts w:ascii="Times New Roman" w:eastAsia="Calibri" w:hAnsi="Times New Roman" w:cs="Times New Roman"/>
          <w:b/>
        </w:rPr>
        <w:t>FOR THE MIDDLE DISTRICT OF GEORGIA</w:t>
      </w:r>
    </w:p>
    <w:p w14:paraId="122E2CF8"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jc w:val="center"/>
        <w:rPr>
          <w:rFonts w:ascii="Times New Roman" w:eastAsia="Calibri" w:hAnsi="Times New Roman" w:cs="Times New Roman"/>
          <w:b/>
        </w:rPr>
      </w:pPr>
      <w:r w:rsidRPr="004371E4">
        <w:rPr>
          <w:rFonts w:ascii="Times New Roman" w:eastAsia="Calibri" w:hAnsi="Times New Roman" w:cs="Times New Roman"/>
          <w:b/>
        </w:rPr>
        <w:t>__________ DIVISION</w:t>
      </w:r>
      <w:r w:rsidRPr="004371E4">
        <w:rPr>
          <w:rFonts w:ascii="Times New Roman" w:eastAsia="Calibri" w:hAnsi="Times New Roman" w:cs="Times New Roman"/>
          <w:b/>
        </w:rPr>
        <w:br/>
      </w:r>
    </w:p>
    <w:p w14:paraId="107FF140"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t xml:space="preserve">In re: </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w:t>
      </w:r>
      <w:r w:rsidRPr="004371E4">
        <w:rPr>
          <w:rFonts w:ascii="Times New Roman" w:eastAsia="Calibri" w:hAnsi="Times New Roman" w:cs="Times New Roman"/>
        </w:rPr>
        <w:tab/>
        <w:t>BANKRUPTCY CASE</w:t>
      </w:r>
    </w:p>
    <w:p w14:paraId="1756DED9"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w:t>
      </w:r>
    </w:p>
    <w:p w14:paraId="7AAFDFF4"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t>IMA SAMPLE</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w:t>
      </w:r>
      <w:r w:rsidRPr="004371E4">
        <w:rPr>
          <w:rFonts w:ascii="Times New Roman" w:eastAsia="Calibri" w:hAnsi="Times New Roman" w:cs="Times New Roman"/>
        </w:rPr>
        <w:tab/>
        <w:t>NO: 17-10000 ___ (presiding judge initials)</w:t>
      </w:r>
      <w:r w:rsidRPr="004371E4">
        <w:rPr>
          <w:rFonts w:ascii="Times New Roman" w:eastAsia="Calibri" w:hAnsi="Times New Roman" w:cs="Times New Roman"/>
        </w:rPr>
        <w:tab/>
      </w:r>
    </w:p>
    <w:p w14:paraId="482F8B87"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w:t>
      </w:r>
    </w:p>
    <w:p w14:paraId="6308857E"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Debtor(s)</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w:t>
      </w:r>
      <w:r w:rsidRPr="004371E4">
        <w:rPr>
          <w:rFonts w:ascii="Times New Roman" w:eastAsia="Calibri" w:hAnsi="Times New Roman" w:cs="Times New Roman"/>
        </w:rPr>
        <w:tab/>
        <w:t>CHAPTER 13 PROCEEDING</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p>
    <w:p w14:paraId="58F62F9A"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p>
    <w:p w14:paraId="778D184F" w14:textId="77777777" w:rsidR="008F5114" w:rsidRPr="004371E4" w:rsidRDefault="008F5114" w:rsidP="008F51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p>
    <w:p w14:paraId="7AEA8814"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jc w:val="center"/>
        <w:rPr>
          <w:rFonts w:ascii="Times New Roman" w:eastAsia="Calibri" w:hAnsi="Times New Roman" w:cs="Times New Roman"/>
          <w:u w:val="single"/>
        </w:rPr>
      </w:pPr>
      <w:r w:rsidRPr="004371E4">
        <w:rPr>
          <w:rFonts w:ascii="Times New Roman" w:eastAsia="Calibri" w:hAnsi="Times New Roman" w:cs="Times New Roman"/>
          <w:u w:val="single"/>
        </w:rPr>
        <w:t>NOTICE OF MOTION TO MODIFY CHAPTER 13 PLAN BEFORE CONFIRMATION</w:t>
      </w:r>
    </w:p>
    <w:p w14:paraId="1273715D"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p>
    <w:p w14:paraId="71D0A744"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(Movant), DEBTOR(S) IN THE ABOVE-STYLED BANKRUPTCY MATTER, HAS FILED DOCUMENTS WITH THE COURT TO MODIFY DEBTOR’S CHAPTER 13 PLAN PRIOR TO CONFIRMATION.</w:t>
      </w:r>
    </w:p>
    <w:p w14:paraId="6CADDB87"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64CBC5BF"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b/>
        </w:rPr>
      </w:pPr>
      <w:r w:rsidRPr="004371E4">
        <w:rPr>
          <w:rFonts w:ascii="Times New Roman" w:eastAsia="Calibri" w:hAnsi="Times New Roman" w:cs="Times New Roman"/>
          <w:b/>
          <w:u w:val="single"/>
        </w:rPr>
        <w:t xml:space="preserve">YOUR RIGHTS MAY BE AFFECTED. </w:t>
      </w:r>
      <w:r w:rsidRPr="004371E4">
        <w:rPr>
          <w:rFonts w:ascii="Times New Roman" w:eastAsia="Calibri" w:hAnsi="Times New Roman" w:cs="Times New Roman"/>
          <w:b/>
        </w:rPr>
        <w:t xml:space="preserve"> You should read these documents carefully and discuss them with your attorney, if you have one in this bankruptcy case. </w:t>
      </w:r>
      <w:r w:rsidRPr="004371E4">
        <w:rPr>
          <w:rFonts w:ascii="Times New Roman" w:eastAsia="Calibri" w:hAnsi="Times New Roman" w:cs="Times New Roman"/>
          <w:b/>
          <w:u w:val="single"/>
        </w:rPr>
        <w:t>If you do not have an attorney, you may wish to consult one</w:t>
      </w:r>
      <w:r w:rsidRPr="004371E4">
        <w:rPr>
          <w:rFonts w:ascii="Times New Roman" w:eastAsia="Calibri" w:hAnsi="Times New Roman" w:cs="Times New Roman"/>
          <w:b/>
        </w:rPr>
        <w:t>. If not served with this notice in accordance with the Bankruptcy Code or the Federal Rules of Bankruptcy Procedure, a copy of the motion may be obtained upon written request to counsel for the Movant (identified below) or at the Clerk’s office.</w:t>
      </w:r>
    </w:p>
    <w:p w14:paraId="786E2C64"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35A9E9C5"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b/>
        </w:rPr>
        <w:t xml:space="preserve">The confirmation hearing remains scheduled for _________ (date), 20__. </w:t>
      </w:r>
      <w:r w:rsidRPr="004371E4">
        <w:rPr>
          <w:rFonts w:ascii="Times New Roman" w:eastAsia="Calibri" w:hAnsi="Times New Roman" w:cs="Times New Roman"/>
        </w:rPr>
        <w:t xml:space="preserve">If you do not want the court to grant this motion, or if you want the court to consider your views on the motion, then you or your attorney shall file with the court a written objection or response no later than 7 days before the date set for the confirmation hearing noted above </w:t>
      </w:r>
      <w:r w:rsidRPr="004371E4">
        <w:rPr>
          <w:rFonts w:ascii="Times New Roman" w:eastAsia="Calibri" w:hAnsi="Times New Roman" w:cs="Times New Roman"/>
          <w:b/>
        </w:rPr>
        <w:t>and attend the scheduled confirmation hearing.</w:t>
      </w:r>
      <w:r w:rsidRPr="004371E4">
        <w:rPr>
          <w:rFonts w:ascii="Times New Roman" w:eastAsia="Calibri" w:hAnsi="Times New Roman" w:cs="Times New Roman"/>
        </w:rPr>
        <w:t xml:space="preserve"> The objection or response should be sent to: </w:t>
      </w:r>
    </w:p>
    <w:p w14:paraId="527A04B4"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2E135AF0"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[Clerk, U. S. Bankruptcy Court</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[Clerk, U. S. Bankruptcy Court</w:t>
      </w:r>
    </w:p>
    <w:p w14:paraId="37947218"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Middle District of Georgia</w:t>
      </w:r>
      <w:r w:rsidRPr="004371E4">
        <w:rPr>
          <w:rFonts w:ascii="Times New Roman" w:eastAsia="Calibri" w:hAnsi="Times New Roman" w:cs="Times New Roman"/>
        </w:rPr>
        <w:tab/>
      </w:r>
      <w:r w:rsidRPr="004371E4">
        <w:rPr>
          <w:rFonts w:ascii="Times New Roman" w:eastAsia="Calibri" w:hAnsi="Times New Roman" w:cs="Times New Roman"/>
        </w:rPr>
        <w:tab/>
        <w:t>or</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Middle District of Georgia</w:t>
      </w:r>
    </w:p>
    <w:p w14:paraId="54E9D271"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P. O. Box 1957</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P. O. Box 2147</w:t>
      </w:r>
    </w:p>
    <w:p w14:paraId="293B1D15"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Macon, Georgia 31202]</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Columbus, Georgia 31902]</w:t>
      </w:r>
    </w:p>
    <w:p w14:paraId="5BD774E9"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478-752-3506</w:t>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706-649-7837</w:t>
      </w:r>
    </w:p>
    <w:p w14:paraId="73ACF704"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54686781" w14:textId="77777777" w:rsidR="006E708D" w:rsidRPr="006E708D" w:rsidRDefault="006E708D" w:rsidP="006E708D">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6E708D">
        <w:rPr>
          <w:rFonts w:ascii="Times New Roman" w:eastAsia="Calibri" w:hAnsi="Times New Roman" w:cs="Times New Roman"/>
          <w:b/>
        </w:rPr>
        <w:t>Parties should consult the Court’s website (</w:t>
      </w:r>
      <w:hyperlink r:id="rId5" w:history="1">
        <w:r w:rsidRPr="006E708D">
          <w:rPr>
            <w:rStyle w:val="Hyperlink"/>
            <w:rFonts w:ascii="Times New Roman" w:eastAsia="Calibri" w:hAnsi="Times New Roman" w:cs="Times New Roman"/>
            <w:b/>
          </w:rPr>
          <w:t>www.gamb.uscourts.gov</w:t>
        </w:r>
      </w:hyperlink>
      <w:r w:rsidRPr="006E708D">
        <w:rPr>
          <w:rFonts w:ascii="Times New Roman" w:eastAsia="Calibri" w:hAnsi="Times New Roman" w:cs="Times New Roman"/>
          <w:b/>
        </w:rPr>
        <w:t>) concerning whether the hearing will be in-person, telephonic, or virtual.  Please refer to Administrative Order #145 for more guidance.</w:t>
      </w:r>
    </w:p>
    <w:p w14:paraId="7A9F82C3" w14:textId="77777777" w:rsidR="006E708D" w:rsidRDefault="006E708D" w:rsidP="006E708D">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rPr>
          <w:rFonts w:ascii="Times New Roman" w:eastAsia="Calibri" w:hAnsi="Times New Roman" w:cs="Times New Roman"/>
        </w:rPr>
      </w:pPr>
    </w:p>
    <w:p w14:paraId="4D8D55A1" w14:textId="341DE9CF"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 xml:space="preserve">If you mail your response or objection to the court for filing, you shall send it early enough so the court will </w:t>
      </w:r>
      <w:r w:rsidRPr="004371E4">
        <w:rPr>
          <w:rFonts w:ascii="Times New Roman" w:eastAsia="Calibri" w:hAnsi="Times New Roman" w:cs="Times New Roman"/>
          <w:b/>
        </w:rPr>
        <w:t>receive</w:t>
      </w:r>
      <w:r w:rsidRPr="004371E4">
        <w:rPr>
          <w:rFonts w:ascii="Times New Roman" w:eastAsia="Calibri" w:hAnsi="Times New Roman" w:cs="Times New Roman"/>
        </w:rPr>
        <w:t xml:space="preserve"> the objection or response on or before the response date stated above.</w:t>
      </w:r>
    </w:p>
    <w:p w14:paraId="421AE106"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1C376D5C"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Any response or objection shall also be served on the debtor and trustee.</w:t>
      </w:r>
    </w:p>
    <w:p w14:paraId="156B3585"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4CF0F3A7"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b/>
        </w:rPr>
      </w:pPr>
      <w:r w:rsidRPr="004371E4">
        <w:rPr>
          <w:rFonts w:ascii="Times New Roman" w:eastAsia="Calibri" w:hAnsi="Times New Roman" w:cs="Times New Roman"/>
          <w:b/>
        </w:rPr>
        <w:t>If you or your attorney does not take these steps, the court may decide that you do not oppose the relief sought in the motion and may enter an order granting relief.</w:t>
      </w:r>
    </w:p>
    <w:p w14:paraId="52C01A52"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2EBE8EA9"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This notice is sent by the undersigned pursuant to LBR 3015-2(d)(2)(B).</w:t>
      </w:r>
    </w:p>
    <w:p w14:paraId="5F73BF30"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p>
    <w:p w14:paraId="767A6D73"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b/>
        <w:t>Dated this ________________________________</w:t>
      </w:r>
    </w:p>
    <w:p w14:paraId="51C5CCE3"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u w:val="single"/>
        </w:rPr>
        <w:t>/s/ Electronic Attorney Signature</w:t>
      </w:r>
    </w:p>
    <w:p w14:paraId="2C5200E6"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ELECTRONIC ATTORNEY, 123456</w:t>
      </w:r>
    </w:p>
    <w:p w14:paraId="60F948A0"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Attorney for Debtor(s)</w:t>
      </w:r>
    </w:p>
    <w:p w14:paraId="5664107E"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Address Line 1</w:t>
      </w:r>
    </w:p>
    <w:p w14:paraId="57D9A0F7"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Address Line 2</w:t>
      </w:r>
    </w:p>
    <w:p w14:paraId="530112D9"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City, State, Zip</w:t>
      </w:r>
    </w:p>
    <w:p w14:paraId="6B3CF6FB"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(XXX) XXX-XXXX</w:t>
      </w:r>
    </w:p>
    <w:p w14:paraId="1CDBE775" w14:textId="77777777" w:rsidR="008F5114" w:rsidRPr="004371E4" w:rsidRDefault="008F5114" w:rsidP="008F51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98"/>
        </w:tabs>
        <w:ind w:left="720"/>
        <w:rPr>
          <w:rFonts w:ascii="Times New Roman" w:eastAsia="Calibri" w:hAnsi="Times New Roman" w:cs="Times New Roman"/>
        </w:rPr>
      </w:pP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r>
      <w:r w:rsidRPr="004371E4">
        <w:rPr>
          <w:rFonts w:ascii="Times New Roman" w:eastAsia="Calibri" w:hAnsi="Times New Roman" w:cs="Times New Roman"/>
        </w:rPr>
        <w:tab/>
        <w:t>Email.address@serviceprovider.com</w:t>
      </w:r>
    </w:p>
    <w:p w14:paraId="3B4B391D" w14:textId="77777777" w:rsidR="001C0967" w:rsidRPr="008F5114" w:rsidRDefault="001C0967" w:rsidP="008F5114">
      <w:pPr>
        <w:autoSpaceDE/>
        <w:autoSpaceDN/>
        <w:adjustRightInd/>
        <w:spacing w:after="200" w:line="276" w:lineRule="auto"/>
        <w:rPr>
          <w:rFonts w:ascii="Times New Roman" w:eastAsia="Calibri" w:hAnsi="Times New Roman" w:cs="Times New Roman"/>
          <w:b/>
        </w:rPr>
      </w:pPr>
    </w:p>
    <w:sectPr w:rsidR="001C0967" w:rsidRPr="008F5114" w:rsidSect="00412AD6">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14"/>
    <w:rsid w:val="001C0967"/>
    <w:rsid w:val="00412AD6"/>
    <w:rsid w:val="00593610"/>
    <w:rsid w:val="006E708D"/>
    <w:rsid w:val="008F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E793"/>
  <w15:chartTrackingRefBased/>
  <w15:docId w15:val="{F3AA3EDD-4F03-4AE2-AF8B-18F57F5E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08D"/>
    <w:pPr>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08D"/>
    <w:rPr>
      <w:color w:val="0563C1" w:themeColor="hyperlink"/>
      <w:u w:val="single"/>
    </w:rPr>
  </w:style>
  <w:style w:type="character" w:styleId="UnresolvedMention">
    <w:name w:val="Unresolved Mention"/>
    <w:basedOn w:val="DefaultParagraphFont"/>
    <w:uiPriority w:val="99"/>
    <w:semiHidden/>
    <w:unhideWhenUsed/>
    <w:rsid w:val="006E7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mb.uscourts.gov" TargetMode="External"/><Relationship Id="rId4" Type="http://schemas.openxmlformats.org/officeDocument/2006/relationships/hyperlink" Target="http://www.gamb.us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George</dc:creator>
  <cp:keywords/>
  <dc:description/>
  <cp:lastModifiedBy>Janice Thiel</cp:lastModifiedBy>
  <cp:revision>2</cp:revision>
  <dcterms:created xsi:type="dcterms:W3CDTF">2025-09-29T15:55:00Z</dcterms:created>
  <dcterms:modified xsi:type="dcterms:W3CDTF">2025-09-29T15:55:00Z</dcterms:modified>
</cp:coreProperties>
</file>